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47" w:rsidRDefault="00FC1147">
      <w:pPr>
        <w:pStyle w:val="Heading1"/>
      </w:pPr>
      <w:r>
        <w:t>The Second Book of Nephi</w:t>
      </w:r>
    </w:p>
    <w:p w:rsidR="00FC1147" w:rsidRDefault="00FC1147">
      <w:pPr>
        <w:pStyle w:val="BookSummary"/>
      </w:pPr>
      <w:r>
        <w:t>An account of the death of Lehi. Nephi’s brethren rebel against him. The Lord warns Nephi to depart into the wilderness. His journeyings in the wilderness, and so forth.</w:t>
      </w:r>
    </w:p>
    <w:p w:rsidR="00FC1147" w:rsidRDefault="00FC1147" w:rsidP="00B92E9B">
      <w:pPr>
        <w:sectPr w:rsidR="00FC1147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2C0002" w:rsidRDefault="002C0002"/>
    <w:sectPr w:rsidR="002C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47"/>
    <w:rsid w:val="002C0002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147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147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paragraph" w:customStyle="1" w:styleId="BookSummary">
    <w:name w:val="Book Summary"/>
    <w:basedOn w:val="Normal"/>
    <w:qFormat/>
    <w:rsid w:val="00FC1147"/>
    <w:pPr>
      <w:spacing w:after="0" w:line="340" w:lineRule="exact"/>
    </w:pPr>
    <w:rPr>
      <w:rFonts w:ascii="Constantia" w:eastAsiaTheme="minorHAnsi" w:hAnsi="Constantia"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